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15B2C" w14:textId="2893B500" w:rsidR="00AC5751" w:rsidRPr="00BA5596" w:rsidRDefault="00AC5751" w:rsidP="00BA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F03A099" w14:textId="77777777" w:rsidR="00AC5751" w:rsidRPr="00BA5596" w:rsidRDefault="00AC5751" w:rsidP="00BA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14:paraId="1934B97E" w14:textId="77777777" w:rsidR="00AC5751" w:rsidRPr="00BA5596" w:rsidRDefault="00AC5751" w:rsidP="00BA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14:paraId="16BCDB30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316DB1" w14:textId="77777777" w:rsidR="00AC5751" w:rsidRPr="00BA5596" w:rsidRDefault="00AC5751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114A146B" w14:textId="77777777" w:rsidR="00AC5751" w:rsidRPr="00BA5596" w:rsidRDefault="00AC5751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61FDFCAC" w14:textId="1389F235" w:rsidR="00AC5751" w:rsidRDefault="00AC5751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2E1D909B" w14:textId="3F414A5F" w:rsidR="002041BC" w:rsidRDefault="002041BC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46CF03F7" w14:textId="77777777" w:rsidR="002041BC" w:rsidRPr="00BA5596" w:rsidRDefault="002041BC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67D34E57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71431D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БАҒДАРЛАМАСЫ</w:t>
      </w:r>
    </w:p>
    <w:p w14:paraId="04286B68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1BFAAA2" w14:textId="0E086C9A" w:rsidR="00AC5751" w:rsidRPr="00BA5596" w:rsidRDefault="00AC5751" w:rsidP="00AC57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МG 1103 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Математикалық сауаттылық</w:t>
      </w:r>
    </w:p>
    <w:p w14:paraId="17AED4FD" w14:textId="4C1DD809" w:rsidR="00AC5751" w:rsidRPr="00BA5596" w:rsidRDefault="00AC5751" w:rsidP="00AC57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ауызша, билет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292D995F" w14:textId="77777777" w:rsidR="00AC5751" w:rsidRPr="00BA5596" w:rsidRDefault="00AC5751" w:rsidP="00AC5751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619279" w14:textId="77777777" w:rsidR="00AC5751" w:rsidRPr="00BA5596" w:rsidRDefault="00AC5751" w:rsidP="00AC5751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B3D184E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1DA34D7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0AB1AAC" w14:textId="77777777" w:rsidR="00AC5751" w:rsidRPr="00BA5596" w:rsidRDefault="00AC5751" w:rsidP="00AC5751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F2AEA77" w14:textId="77777777" w:rsidR="00AC5751" w:rsidRPr="00BA5596" w:rsidRDefault="00AC5751" w:rsidP="00AC5751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C71909F" w14:textId="77777777" w:rsidR="00AC5751" w:rsidRPr="00BA5596" w:rsidRDefault="00AC5751" w:rsidP="00AC5751">
      <w:pPr>
        <w:pStyle w:val="a5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14:paraId="2BC62936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BA5596">
        <w:rPr>
          <w:rFonts w:ascii="Times New Roman" w:eastAsia="Times New Roman" w:hAnsi="Times New Roman" w:cs="Times New Roman"/>
          <w:bCs/>
        </w:rPr>
        <w:t xml:space="preserve">Семестр: </w:t>
      </w:r>
      <w:r w:rsidRPr="00BA5596">
        <w:rPr>
          <w:rFonts w:ascii="Times New Roman" w:eastAsia="Times New Roman" w:hAnsi="Times New Roman" w:cs="Times New Roman"/>
          <w:bCs/>
          <w:lang w:val="kk-KZ"/>
        </w:rPr>
        <w:t>2</w:t>
      </w:r>
    </w:p>
    <w:p w14:paraId="6C27C36C" w14:textId="2BF0B1D4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BA5596">
        <w:rPr>
          <w:rFonts w:ascii="Times New Roman" w:eastAsia="Times New Roman" w:hAnsi="Times New Roman" w:cs="Times New Roman"/>
          <w:bCs/>
        </w:rPr>
        <w:t xml:space="preserve">Кредит: </w:t>
      </w:r>
      <w:r w:rsidR="00196AD4">
        <w:rPr>
          <w:rFonts w:ascii="Times New Roman" w:eastAsia="Times New Roman" w:hAnsi="Times New Roman" w:cs="Times New Roman"/>
          <w:bCs/>
          <w:lang w:val="kk-KZ"/>
        </w:rPr>
        <w:t>5</w:t>
      </w:r>
    </w:p>
    <w:p w14:paraId="4C80F906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BA5596">
        <w:rPr>
          <w:rFonts w:ascii="Times New Roman" w:eastAsia="Times New Roman" w:hAnsi="Times New Roman" w:cs="Times New Roman"/>
          <w:bCs/>
        </w:rPr>
        <w:t>Оқу</w:t>
      </w:r>
      <w:proofErr w:type="spellEnd"/>
      <w:r w:rsidRPr="00BA55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A5596">
        <w:rPr>
          <w:rFonts w:ascii="Times New Roman" w:eastAsia="Times New Roman" w:hAnsi="Times New Roman" w:cs="Times New Roman"/>
          <w:bCs/>
        </w:rPr>
        <w:t>формасы</w:t>
      </w:r>
      <w:proofErr w:type="spellEnd"/>
      <w:r w:rsidRPr="00BA5596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BA5596">
        <w:rPr>
          <w:rFonts w:ascii="Times New Roman" w:eastAsia="Times New Roman" w:hAnsi="Times New Roman" w:cs="Times New Roman"/>
          <w:bCs/>
        </w:rPr>
        <w:t>күндізгі</w:t>
      </w:r>
      <w:proofErr w:type="spellEnd"/>
    </w:p>
    <w:p w14:paraId="0ADE3F83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0B374063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1ADC77E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2CB0915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2286271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D8C5B5C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C99A30E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D111745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3B67AF9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A98722D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56132BD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CE46962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21AB9D95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FC933D2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4D5DF32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BE06E2F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BEFE600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D57818A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1116891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3E56FEB" w14:textId="77777777" w:rsidR="00AC5751" w:rsidRPr="00196AD4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 w:rsidRPr="00196AD4">
        <w:rPr>
          <w:rFonts w:ascii="Times New Roman" w:hAnsi="Times New Roman" w:cs="Times New Roman"/>
          <w:lang w:val="kk-KZ"/>
        </w:rPr>
        <w:t>Алматы, 2022</w:t>
      </w:r>
    </w:p>
    <w:p w14:paraId="44038421" w14:textId="77777777" w:rsidR="00AC5751" w:rsidRPr="00196AD4" w:rsidRDefault="00AC5751" w:rsidP="00AC5751">
      <w:pPr>
        <w:pStyle w:val="a4"/>
        <w:spacing w:before="0" w:after="0"/>
        <w:jc w:val="both"/>
        <w:rPr>
          <w:sz w:val="28"/>
          <w:szCs w:val="28"/>
          <w:lang w:val="kk-KZ"/>
        </w:rPr>
      </w:pPr>
      <w:r w:rsidRPr="00BA5596"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 w:rsidRPr="00196AD4">
        <w:rPr>
          <w:sz w:val="28"/>
          <w:szCs w:val="28"/>
          <w:lang w:val="kk-KZ"/>
        </w:rPr>
        <w:t>жасалынды</w:t>
      </w:r>
    </w:p>
    <w:p w14:paraId="55F0C645" w14:textId="77777777" w:rsidR="00AC5751" w:rsidRPr="00196AD4" w:rsidRDefault="00AC5751" w:rsidP="00AC5751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14:paraId="10F32E92" w14:textId="649A4147" w:rsidR="00AC5751" w:rsidRPr="00BA5596" w:rsidRDefault="00AC5751" w:rsidP="00AC5751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196AD4">
        <w:rPr>
          <w:sz w:val="28"/>
          <w:szCs w:val="28"/>
          <w:lang w:val="kk-KZ"/>
        </w:rPr>
        <w:t>Қорытынды емтихан бағдарламасын құрастырған –</w:t>
      </w:r>
      <w:r w:rsidR="00085C39">
        <w:rPr>
          <w:sz w:val="28"/>
          <w:szCs w:val="28"/>
          <w:lang w:val="kk-KZ"/>
        </w:rPr>
        <w:t xml:space="preserve"> оқытушы Н.Т. Исаева</w:t>
      </w:r>
    </w:p>
    <w:p w14:paraId="5C4E40EC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11D8C2E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5979083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28FB639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E4E913C" w14:textId="77777777" w:rsidR="00AC5751" w:rsidRPr="00BA5596" w:rsidRDefault="00AC5751" w:rsidP="00AC575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266D2F" w14:textId="77777777" w:rsidR="00AC5751" w:rsidRPr="00BA5596" w:rsidRDefault="00AC5751" w:rsidP="00AC5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377B5E" w14:textId="77777777" w:rsidR="00AC5751" w:rsidRPr="00BA5596" w:rsidRDefault="00AC5751" w:rsidP="00AC5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849013" w14:textId="77777777" w:rsidR="00AC5751" w:rsidRPr="00BA5596" w:rsidRDefault="00AC5751" w:rsidP="00AC5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981B51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95CDA5A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A318611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8F0E5B6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CA93F0D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3E49796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398225F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E6B57EC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718E887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19D5D30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D0C9B42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7ACFBE2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247E855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BA8AACC" w14:textId="77777777" w:rsidR="00AC5751" w:rsidRPr="00BA5596" w:rsidRDefault="00AC5751" w:rsidP="00AC5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BA5596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14:paraId="30AD0424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84B41D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</w:rPr>
        <w:t>«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BA5596">
        <w:rPr>
          <w:rFonts w:ascii="Times New Roman" w:hAnsi="Times New Roman" w:cs="Times New Roman"/>
          <w:sz w:val="28"/>
          <w:szCs w:val="28"/>
        </w:rPr>
        <w:t xml:space="preserve">» 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BA5596">
        <w:rPr>
          <w:rFonts w:ascii="Times New Roman" w:hAnsi="Times New Roman" w:cs="Times New Roman"/>
          <w:sz w:val="28"/>
          <w:szCs w:val="28"/>
        </w:rPr>
        <w:t xml:space="preserve">  2022 ж.      №</w:t>
      </w:r>
      <w:proofErr w:type="gramStart"/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A5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596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proofErr w:type="gramEnd"/>
      <w:r w:rsidRPr="00BA5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EB0FA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A5596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BA5596">
        <w:rPr>
          <w:rFonts w:ascii="Times New Roman" w:hAnsi="Times New Roman" w:cs="Times New Roman"/>
          <w:sz w:val="28"/>
          <w:szCs w:val="28"/>
        </w:rPr>
        <w:t>,</w:t>
      </w:r>
    </w:p>
    <w:p w14:paraId="66D824C9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BA5596">
        <w:rPr>
          <w:rFonts w:ascii="Times New Roman" w:hAnsi="Times New Roman" w:cs="Times New Roman"/>
          <w:sz w:val="28"/>
          <w:szCs w:val="28"/>
        </w:rPr>
        <w:t>з.ғ</w:t>
      </w:r>
      <w:proofErr w:type="spellEnd"/>
      <w:r w:rsidRPr="00BA5596">
        <w:rPr>
          <w:rFonts w:ascii="Times New Roman" w:hAnsi="Times New Roman" w:cs="Times New Roman"/>
          <w:sz w:val="28"/>
          <w:szCs w:val="28"/>
        </w:rPr>
        <w:t>.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A5596">
        <w:rPr>
          <w:rFonts w:ascii="Times New Roman" w:hAnsi="Times New Roman" w:cs="Times New Roman"/>
          <w:sz w:val="28"/>
          <w:szCs w:val="28"/>
        </w:rPr>
        <w:t xml:space="preserve">.,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BA5596"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14:paraId="0D08152E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1373E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0FB79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C2268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0B445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6F4A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A5AE0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D19EB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81E58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0E4DF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8FCC1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74040" w14:textId="77777777" w:rsidR="00085C39" w:rsidRDefault="00085C39" w:rsidP="00AC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D2E50A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BA559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14:paraId="0BA98BD3" w14:textId="77777777" w:rsidR="00AC5751" w:rsidRPr="00C53EBB" w:rsidRDefault="00AC5751" w:rsidP="00AC5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446179" w14:textId="4AF1193E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val="kk-KZ"/>
        </w:rPr>
      </w:pP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«Математика</w:t>
      </w:r>
      <w:r w:rsidR="009F7695"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оқу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курсы диаспора тыңдаушыларының 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математикалық сауаттылық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пәніне қызығушылығы мен қажеттілігін қалыптастырып және дамытады. О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қу жетістіктерін сырттай бағалауға, дайындалуға бағыттау. Шығарған есептері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арқылы ынтасы мен ұмтылысын қалыптастыру, өз бетінше ізденуіне бағыт беру арқылы жүзеге асырылады. Сонымен бірге әр тыңдаушы өзіндік жеке білім дамыту жобасы бойынша ізденуі қарастырылады. М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атематика</w:t>
      </w:r>
      <w:r w:rsidR="009F7695"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курсын қайталауға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>тыңдаушылар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дың ұлттық бірыңғай тестілеуге дайындалуына көмек.</w:t>
      </w:r>
    </w:p>
    <w:p w14:paraId="055C23E6" w14:textId="044D7450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«Математика</w:t>
      </w:r>
      <w:r w:rsidR="009F7695"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>курсын оқытудың міндеттері:</w:t>
      </w:r>
    </w:p>
    <w:p w14:paraId="3AD9D6DE" w14:textId="77777777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-дайындық кезінде теорияны толықтай меңгеру, шетелдік азаматтардың математикалық терминдерді меңгеруіне ыңғайлы, толық игеруге мүмкіндік беру.</w:t>
      </w:r>
    </w:p>
    <w:p w14:paraId="5214D1D9" w14:textId="77777777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-тыңдаушылардың есептерді шығару сауаттылығын арттыру; тыңдаушыларға ғылыми негізде түсінік беру; м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ектепте алған математикалық білімін жүйелі түрде қайталау, тереңдету.</w:t>
      </w:r>
    </w:p>
    <w:p w14:paraId="37644621" w14:textId="77777777" w:rsidR="00AC5751" w:rsidRPr="00196AD4" w:rsidRDefault="00AC5751" w:rsidP="00AC5751">
      <w:pPr>
        <w:pStyle w:val="a9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CE32FA4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14:paraId="52A75D46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9B23732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14:paraId="44FC612A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14:paraId="21286698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14:paraId="25F4A2FF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14:paraId="351DD8F2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14:paraId="55187A41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14:paraId="2716EE40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14:paraId="35BED089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452F5F4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14:paraId="2DB277D8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14:paraId="32AC6A05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14:paraId="1B6BFF69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14:paraId="19321E76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14:paraId="32C75B00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жеке куәлігін көрсетеді. </w:t>
      </w:r>
    </w:p>
    <w:p w14:paraId="24FAE971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нұсқасында даярланады. Тыңдаушыларға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14:paraId="48DA50BE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14:paraId="7A5867CE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14:paraId="2C93416C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тыңдаушыға 15 минут уақыт беріледі. Жауап емтихан билетінде көрсетілген сұраққа қатысты болуы керек. </w:t>
      </w:r>
    </w:p>
    <w:p w14:paraId="2841A22E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 олардың емтихан залына кіріп-шығуына рұқсат етілмейді.</w:t>
      </w:r>
    </w:p>
    <w:p w14:paraId="78F77F4C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14:paraId="49DB767A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14:paraId="035D0782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14:paraId="22F5A9E5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14:paraId="45837B5A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14:paraId="601FF845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14:paraId="45846155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296D3CC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14:paraId="6F47EB62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14:paraId="351E0A3D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14:paraId="5C7B8579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бағасын алған жағдайда білім алушы ақылы негізде оқу пәніне/модуліне қайта жазылып, оқу сабақтарының барлық түріне қатысады, бағдарламаға сәйкес оқу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жоспарының барлық түрлерін орындайды және қорытынды бақылауды қайта тапсырады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09BC5F75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14:paraId="1AA6BF95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</w:p>
    <w:p w14:paraId="0A1073D3" w14:textId="77777777" w:rsidR="00AC5751" w:rsidRPr="00BA5596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381E13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AC5751" w:rsidRPr="00BA5596" w14:paraId="078AB462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901F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3F192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72EA0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(%-</w:t>
            </w: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9FFE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</w:tr>
      <w:tr w:rsidR="00AC5751" w:rsidRPr="00BA5596" w14:paraId="01E1B290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6D6A9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6010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A8F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9A8E9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AC5751" w:rsidRPr="00BA5596" w14:paraId="3E9A15AE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BEF77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938F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FD90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6D6843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021792EA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E91CC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C13E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55C9C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ED3FF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C5751" w:rsidRPr="00BA5596" w14:paraId="227BDB0B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BD41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D306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0550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D9B1B86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2BE6CE04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EF60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18438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A4717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F4602D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5B74A1FC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2ADF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B886C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D8828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39D0FD2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03501D70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7315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B21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AEE25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EF594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AC5751" w:rsidRPr="00BA5596" w14:paraId="4D3E3C4B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6101B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49B0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D17E4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A6A5B53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5314C6FC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BEB7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5862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6AE6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A26F1B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7CACBBA9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29DE4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26B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93F99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63F9AE9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539EC5A5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8418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77B24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BE167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317A4" w14:textId="77777777" w:rsidR="00AC5751" w:rsidRPr="00BA5596" w:rsidRDefault="00AC5751" w:rsidP="00F9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14:paraId="0D112755" w14:textId="77777777" w:rsidR="00AC5751" w:rsidRPr="00BA5596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E99EE" w14:textId="747015F1" w:rsidR="00AC5751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6B491" w14:textId="77777777" w:rsidR="00196AD4" w:rsidRPr="00BA5596" w:rsidRDefault="00196AD4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42630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</w:rPr>
        <w:t>ҚОРЫТЫНДЫ БАҚЫЛАУҒА ШЫҒАРЫЛАТЫН ОҚУ ТАҚЫРЫПТАРЫ:</w:t>
      </w:r>
    </w:p>
    <w:p w14:paraId="72C2C4FA" w14:textId="6DA3D105" w:rsidR="00AC5751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096ACA5" w14:textId="22C75A95" w:rsidR="006E4FE8" w:rsidRDefault="006E4FE8" w:rsidP="008D6E7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1.  </w:t>
      </w:r>
      <w:r w:rsidR="00D82A59" w:rsidRPr="008D6E77">
        <w:rPr>
          <w:rFonts w:ascii="Times New Roman" w:hAnsi="Times New Roman" w:cs="Times New Roman"/>
          <w:sz w:val="28"/>
          <w:szCs w:val="28"/>
          <w:lang w:val="kk-KZ"/>
        </w:rPr>
        <w:t>Бірлік шеңбер. Бұрыш пен доға ұғымдарын жалпылау. Доға мен бұрыштардың градустық және радиандық өлшемдері.</w:t>
      </w:r>
    </w:p>
    <w:p w14:paraId="106693B5" w14:textId="5079CBF5" w:rsidR="006E4FE8" w:rsidRDefault="006E4FE8" w:rsidP="008D6E7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2. </w:t>
      </w:r>
      <w:r w:rsidR="00D82A59"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Шектің анықтамасы. Арифметикалық және геометриялық прогрессиялардың жалпы мүшесі мен бірінші </w:t>
      </w:r>
      <w:r w:rsidR="00D82A59" w:rsidRPr="008D6E7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20" w14:anchorId="56877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7" o:title=""/>
          </v:shape>
          <o:OLEObject Type="Embed" ProgID="Equation.3" ShapeID="_x0000_i1025" DrawAspect="Content" ObjectID="_1738127311" r:id="rId8"/>
        </w:object>
      </w:r>
      <w:r w:rsidR="00D82A59"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қосындысының формулалар.</w:t>
      </w:r>
    </w:p>
    <w:p w14:paraId="4A3D4984" w14:textId="607D9245" w:rsidR="006E4FE8" w:rsidRPr="008D6E77" w:rsidRDefault="006E4FE8" w:rsidP="008D6E77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3</w:t>
      </w:r>
      <w:r w:rsidR="00D82A59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D82A59" w:rsidRPr="008D6E77">
        <w:rPr>
          <w:rFonts w:ascii="Times New Roman" w:hAnsi="Times New Roman" w:cs="Times New Roman"/>
          <w:bCs/>
          <w:sz w:val="28"/>
          <w:szCs w:val="28"/>
          <w:lang w:val="kk-KZ"/>
        </w:rPr>
        <w:t>Статистика элементтері. Статистика ұғымдары(вариациялық қатар, варианта, абсолюттік жиілік, салыстырмалы жиілік, медиана, мода, өзгеріс ауқымы, арифметикалық орта)</w:t>
      </w:r>
    </w:p>
    <w:p w14:paraId="511E84E2" w14:textId="43108198" w:rsidR="008D6E77" w:rsidRPr="00101F46" w:rsidRDefault="006E4FE8" w:rsidP="00101F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4</w:t>
      </w:r>
      <w:r w:rsidR="00D82A59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D82A59"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мен тәуелділіктер. Функционалдық тәуелділікке байланысты есептер. Формула арқылы берілген тәуелділік. Графикпен </w:t>
      </w:r>
      <w:r w:rsidR="00D82A59" w:rsidRPr="008D6E77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бейнеленген тәуелділік. Кесте арқылы берілген тәуелділік. Функцияның берілген аралықтағы ең үлкен және ең кіші мәндерін табу</w:t>
      </w:r>
      <w:r w:rsidR="008D6E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DACF016" w14:textId="1ADCAB7E" w:rsidR="006E4FE8" w:rsidRDefault="008F0036" w:rsidP="00101F46">
      <w:pPr>
        <w:pStyle w:val="a9"/>
        <w:spacing w:before="24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363833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363833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63833" w:rsidRPr="008D6E77">
        <w:rPr>
          <w:rFonts w:ascii="Times New Roman" w:hAnsi="Times New Roman" w:cs="Times New Roman"/>
          <w:sz w:val="28"/>
          <w:szCs w:val="28"/>
          <w:lang w:val="kk-KZ"/>
        </w:rPr>
        <w:t>Сандар тізбегі.Заңдылықты табу. Есепті калькуляторсыз шығару техникасы. Санның соңғы цифрын табу. Кестедегі мәліметтерді талдауға арналған есептер.</w:t>
      </w:r>
    </w:p>
    <w:p w14:paraId="350566C1" w14:textId="15D53005" w:rsidR="008F0036" w:rsidRPr="008D6E77" w:rsidRDefault="008F0036" w:rsidP="00101F46">
      <w:pPr>
        <w:pStyle w:val="a9"/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363833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363833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63833" w:rsidRPr="008D6E77">
        <w:rPr>
          <w:rFonts w:ascii="Times New Roman" w:hAnsi="Times New Roman" w:cs="Times New Roman"/>
          <w:sz w:val="28"/>
          <w:szCs w:val="28"/>
          <w:lang w:val="kk-KZ"/>
        </w:rPr>
        <w:t>Мәтінді есептер. Пайызға, жасқа, еңбек өнімділігіне байланысты есептер.</w:t>
      </w:r>
    </w:p>
    <w:p w14:paraId="689FD6DD" w14:textId="6B487B6F" w:rsidR="008F0036" w:rsidRPr="008D6E77" w:rsidRDefault="008F0036" w:rsidP="00101F46">
      <w:pPr>
        <w:pStyle w:val="a9"/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363833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363833"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63833" w:rsidRPr="008D6E77">
        <w:rPr>
          <w:rFonts w:ascii="Times New Roman" w:hAnsi="Times New Roman" w:cs="Times New Roman"/>
          <w:sz w:val="28"/>
          <w:szCs w:val="28"/>
          <w:lang w:val="kk-KZ"/>
        </w:rPr>
        <w:t>Қозғалысқа арналған есептер. Концентрация және пайыздық құрамға арналған есептер.</w:t>
      </w:r>
    </w:p>
    <w:p w14:paraId="2B2C3818" w14:textId="18E439EC" w:rsidR="00120903" w:rsidRPr="008D6E77" w:rsidRDefault="00363833" w:rsidP="00101F46">
      <w:pPr>
        <w:tabs>
          <w:tab w:val="left" w:pos="318"/>
        </w:tabs>
        <w:spacing w:before="240" w:after="0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8.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Координат осьтері бойынша векторды жіктеу. Векторлар. Скалярлар. Осьтегі вектордың проекциясы. Векторларға қолданылатын амалдар (қосу, азайту, векторды скалярға көбейту). 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Векторлардың скалярлық көбейтіндісі. Екі вектордың параллельдік және перпендикулярлық шарты  </w:t>
      </w:r>
    </w:p>
    <w:p w14:paraId="117CC593" w14:textId="51853B99" w:rsidR="00196AD4" w:rsidRPr="008D6E77" w:rsidRDefault="00363833" w:rsidP="00101F4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9. </w:t>
      </w:r>
      <w:r w:rsidRPr="008D6E77">
        <w:rPr>
          <w:rFonts w:ascii="Times New Roman" w:hAnsi="Times New Roman" w:cs="Times New Roman"/>
          <w:bCs/>
          <w:sz w:val="28"/>
          <w:szCs w:val="28"/>
          <w:lang w:val="kk-KZ"/>
        </w:rPr>
        <w:t>Жазықтықтағы тікбұрышты декарттық координат жүйесі.</w:t>
      </w: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Екі нүкте. Кесіндіні берілген қатынаста бөлу. Түзудің теңдеуі. Екі түзудің параллельдік және перпендикулярлық шартттары. нің ара-қашықтығын табудың координатты түрдегі формуласы</w:t>
      </w:r>
      <w:r w:rsidR="008D6E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A19FDF" w14:textId="57DF9D1A" w:rsidR="00363833" w:rsidRPr="008D6E77" w:rsidRDefault="00363833" w:rsidP="00101F46">
      <w:pPr>
        <w:tabs>
          <w:tab w:val="left" w:pos="318"/>
        </w:tabs>
        <w:spacing w:before="240" w:after="0" w:line="240" w:lineRule="auto"/>
        <w:ind w:left="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10.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Шеңбердің теңдеуі.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Шеңберге іштей және сырттай сызылған дұрыс көпбұрыштар. Олардың периметрі мен ауданы. Шеңбердің ұзындығы және дөңгелектің ауданы.</w:t>
      </w:r>
    </w:p>
    <w:p w14:paraId="098DC2B1" w14:textId="5C231981" w:rsidR="00363833" w:rsidRPr="008D6E77" w:rsidRDefault="00363833" w:rsidP="00101F46">
      <w:pPr>
        <w:tabs>
          <w:tab w:val="left" w:pos="318"/>
        </w:tabs>
        <w:spacing w:before="240" w:after="0"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Тақырып11.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Стереометрия аксиомалары. Кеңістіктегі түзу мен жазықтықтардың өзара орналасуы.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Түзулердің жазықтыққа параллельдік және перпендикулярлық шарты.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Екі жақты бұрыштар. Түзу мен жазықтық арасындағы бұрыш.</w:t>
      </w:r>
    </w:p>
    <w:p w14:paraId="47C5D04E" w14:textId="389ACBE2" w:rsidR="00363833" w:rsidRPr="008D6E77" w:rsidRDefault="00363833" w:rsidP="00101F46">
      <w:pPr>
        <w:tabs>
          <w:tab w:val="left" w:pos="318"/>
        </w:tabs>
        <w:spacing w:before="240" w:after="0" w:line="240" w:lineRule="auto"/>
        <w:ind w:left="18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12.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Призма және паралл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елепипед, куб. Пирамида және қиық пирамида.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Призма мен пирамиданың бүйір және толық беттерінің ауданы.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Цилиндр, конус және шардың бүйір беттерінің ауданы.</w:t>
      </w:r>
    </w:p>
    <w:p w14:paraId="7F00A035" w14:textId="431B2B9E" w:rsidR="00363833" w:rsidRPr="00101F46" w:rsidRDefault="00363833" w:rsidP="00101F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13.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Көлем ұғымы. Призма мен параллелепипед көлемі. Цилиндр мен конустың көлемі.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Шар және шарлық сегмент, сектордың көлемі.</w:t>
      </w:r>
      <w:r w:rsidR="00101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Пирамиданың көлемі.</w:t>
      </w:r>
    </w:p>
    <w:p w14:paraId="1CF2123F" w14:textId="791ABA88" w:rsidR="00363833" w:rsidRPr="008D6E77" w:rsidRDefault="00363833" w:rsidP="00101F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14.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Комбинаторика элементтері. Ықтималдықтар теория</w:t>
      </w:r>
    </w:p>
    <w:p w14:paraId="1172DF88" w14:textId="67D11CCA" w:rsidR="008D6E77" w:rsidRPr="008D6E77" w:rsidRDefault="008D6E77" w:rsidP="00101F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Математикалық статистика элементтеріне есептер шығару</w:t>
      </w:r>
    </w:p>
    <w:p w14:paraId="76961CA2" w14:textId="77777777" w:rsidR="00363833" w:rsidRDefault="00363833" w:rsidP="008D6E77">
      <w:pPr>
        <w:spacing w:line="240" w:lineRule="auto"/>
        <w:jc w:val="both"/>
        <w:rPr>
          <w:sz w:val="20"/>
          <w:szCs w:val="20"/>
          <w:lang w:val="kk-KZ"/>
        </w:rPr>
      </w:pPr>
    </w:p>
    <w:p w14:paraId="4631B587" w14:textId="77777777" w:rsidR="0023431A" w:rsidRDefault="0023431A" w:rsidP="00BA5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4041A0" w14:textId="26F2A85D" w:rsidR="00BA5596" w:rsidRDefault="00BA5596" w:rsidP="00BA5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14:paraId="2A42CF39" w14:textId="77777777" w:rsidR="008D6E77" w:rsidRPr="00BA5596" w:rsidRDefault="008D6E77" w:rsidP="00BA5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6CB263" w14:textId="309E50FA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Абдихалиев Е.Е., Кожахметов Д.Б. Математикалық сауаттылық.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ЖОО-ға дайындыққа арналған оқу құралы.</w:t>
      </w:r>
    </w:p>
    <w:p w14:paraId="55044007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Мирзахмедов А., Базаров Е. Математикалық сауаттылық.</w:t>
      </w:r>
    </w:p>
    <w:p w14:paraId="1F193200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 w:rsidRPr="00BA559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1-бөлім</w:t>
      </w:r>
    </w:p>
    <w:p w14:paraId="249FDB3B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 w:rsidRPr="00BA559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2-бөлім</w:t>
      </w:r>
    </w:p>
    <w:p w14:paraId="23AA26E0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Рамазан Б., Базаров Е. Логикалық сұрақтар. Шың кітап.</w:t>
      </w:r>
    </w:p>
    <w:p w14:paraId="51A21AF1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Алгебра және анализ бастамалары. </w:t>
      </w:r>
      <w:r w:rsidRPr="00BA5596">
        <w:rPr>
          <w:rFonts w:ascii="Times New Roman" w:hAnsi="Times New Roman" w:cs="Times New Roman"/>
          <w:sz w:val="28"/>
          <w:szCs w:val="28"/>
        </w:rPr>
        <w:t>1-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бөлім.</w:t>
      </w:r>
    </w:p>
    <w:p w14:paraId="6E5AF83A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Геометрия (Планиметрия). </w:t>
      </w:r>
    </w:p>
    <w:p w14:paraId="32F1BFC2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9-сын  </w:t>
      </w:r>
    </w:p>
    <w:p w14:paraId="7F564486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10-сын. </w:t>
      </w:r>
    </w:p>
    <w:p w14:paraId="2B8FBAB9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11-сын. </w:t>
      </w:r>
    </w:p>
    <w:p w14:paraId="43FB105E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Погорелов В. Геометрия.7-11 сын.  </w:t>
      </w:r>
    </w:p>
    <w:p w14:paraId="1C68557A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Базаров Е.М., Мирзахмедов А.С. Математика. Талапкерлерге арналған оқулық-тест</w:t>
      </w:r>
    </w:p>
    <w:p w14:paraId="69A3DCDE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Исаева Н.Т., Уралбекова У.М. Геометрия тест тапсырмалары</w:t>
      </w:r>
    </w:p>
    <w:p w14:paraId="4E5D2FA7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Шыныбеков Ә.Н., Шыныбеков Д.Ә., Жұмабаев Р.Н. Геометрия</w:t>
      </w:r>
    </w:p>
    <w:p w14:paraId="67F9EEEF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Колмогоров А.Н., Абрамов А.М. Алгебра және анализ бастамалары 10-11 сынып.</w:t>
      </w:r>
    </w:p>
    <w:p w14:paraId="7A503BC9" w14:textId="77777777" w:rsidR="00BA5596" w:rsidRPr="00BA5596" w:rsidRDefault="00BA5596" w:rsidP="00BA559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14:paraId="185CBB20" w14:textId="28A8D99E" w:rsidR="00C33C17" w:rsidRPr="003D73B2" w:rsidRDefault="00BA5596" w:rsidP="00644D86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D73B2">
        <w:rPr>
          <w:rFonts w:ascii="Times New Roman" w:hAnsi="Times New Roman"/>
          <w:sz w:val="28"/>
          <w:szCs w:val="28"/>
          <w:lang w:val="kk-KZ"/>
        </w:rPr>
        <w:t>Кожухов И.Б., Прокофьев А.А. Математика. Оқушылар мен талапкерлерге арналған толық анықтама.</w:t>
      </w:r>
    </w:p>
    <w:sectPr w:rsidR="00C33C17" w:rsidRPr="003D73B2" w:rsidSect="00C94FF7">
      <w:headerReference w:type="default" r:id="rId9"/>
      <w:footerReference w:type="default" r:id="rId10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92870" w14:textId="77777777" w:rsidR="00E179C2" w:rsidRDefault="00E179C2">
      <w:pPr>
        <w:spacing w:after="0" w:line="240" w:lineRule="auto"/>
      </w:pPr>
      <w:r>
        <w:separator/>
      </w:r>
    </w:p>
  </w:endnote>
  <w:endnote w:type="continuationSeparator" w:id="0">
    <w:p w14:paraId="081CB55F" w14:textId="77777777" w:rsidR="00E179C2" w:rsidRDefault="00E1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B3FF" w14:textId="77777777" w:rsidR="00DE23EB" w:rsidRDefault="00E179C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A7218" w14:textId="77777777" w:rsidR="00E179C2" w:rsidRDefault="00E179C2">
      <w:pPr>
        <w:spacing w:after="0" w:line="240" w:lineRule="auto"/>
      </w:pPr>
      <w:r>
        <w:separator/>
      </w:r>
    </w:p>
  </w:footnote>
  <w:footnote w:type="continuationSeparator" w:id="0">
    <w:p w14:paraId="24A53C2D" w14:textId="77777777" w:rsidR="00E179C2" w:rsidRDefault="00E1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2943A" w14:textId="77777777" w:rsidR="00DE23EB" w:rsidRDefault="00E179C2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A6D"/>
    <w:multiLevelType w:val="hybridMultilevel"/>
    <w:tmpl w:val="E29E4ABA"/>
    <w:lvl w:ilvl="0" w:tplc="50CE4C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51"/>
    <w:rsid w:val="00085C39"/>
    <w:rsid w:val="00101F46"/>
    <w:rsid w:val="00120903"/>
    <w:rsid w:val="00196AD4"/>
    <w:rsid w:val="002041BC"/>
    <w:rsid w:val="0023431A"/>
    <w:rsid w:val="0024407B"/>
    <w:rsid w:val="00363833"/>
    <w:rsid w:val="003D73B2"/>
    <w:rsid w:val="005F79CE"/>
    <w:rsid w:val="006E4FE8"/>
    <w:rsid w:val="008D6E77"/>
    <w:rsid w:val="008F0036"/>
    <w:rsid w:val="009F7695"/>
    <w:rsid w:val="00AC5751"/>
    <w:rsid w:val="00BA5596"/>
    <w:rsid w:val="00C100C1"/>
    <w:rsid w:val="00C33C17"/>
    <w:rsid w:val="00C53EBB"/>
    <w:rsid w:val="00D82A59"/>
    <w:rsid w:val="00E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8C2"/>
  <w15:chartTrackingRefBased/>
  <w15:docId w15:val="{331594A4-FAF8-4704-B73D-A38F19D9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7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AC57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paragraph" w:styleId="a4">
    <w:name w:val="Normal (Web)"/>
    <w:uiPriority w:val="99"/>
    <w:rsid w:val="00AC575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/>
      <w:color w:val="000000"/>
      <w:sz w:val="24"/>
      <w:szCs w:val="24"/>
      <w:u w:color="000000"/>
      <w:bdr w:val="nil"/>
      <w:lang w:val="ru-RU" w:eastAsia="ru-RU"/>
    </w:rPr>
  </w:style>
  <w:style w:type="paragraph" w:styleId="a5">
    <w:name w:val="Body Text Indent"/>
    <w:link w:val="a6"/>
    <w:rsid w:val="00AC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C5751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rsid w:val="00AC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  <w:lang w:val="ru-RU" w:eastAsia="ru-RU"/>
    </w:rPr>
  </w:style>
  <w:style w:type="character" w:styleId="a7">
    <w:name w:val="Strong"/>
    <w:basedOn w:val="a0"/>
    <w:uiPriority w:val="22"/>
    <w:qFormat/>
    <w:rsid w:val="00AC5751"/>
    <w:rPr>
      <w:b/>
      <w:bCs/>
    </w:rPr>
  </w:style>
  <w:style w:type="paragraph" w:customStyle="1" w:styleId="a8">
    <w:name w:val="Базовый"/>
    <w:rsid w:val="00AC575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theme="minorBidi"/>
      <w:sz w:val="22"/>
      <w:szCs w:val="22"/>
      <w:lang w:val="ru-RU"/>
    </w:rPr>
  </w:style>
  <w:style w:type="paragraph" w:styleId="a9">
    <w:name w:val="Body Text"/>
    <w:basedOn w:val="a"/>
    <w:link w:val="aa"/>
    <w:uiPriority w:val="99"/>
    <w:unhideWhenUsed/>
    <w:rsid w:val="00AC57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5751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table" w:styleId="ab">
    <w:name w:val="Table Grid"/>
    <w:basedOn w:val="a1"/>
    <w:rsid w:val="00AC5751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aliases w:val="без абзаца,маркированный,ПАРАГРАФ,List Paragraph"/>
    <w:basedOn w:val="a"/>
    <w:link w:val="ad"/>
    <w:uiPriority w:val="34"/>
    <w:qFormat/>
    <w:rsid w:val="00BA55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ac"/>
    <w:uiPriority w:val="34"/>
    <w:locked/>
    <w:rsid w:val="00BA5596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Улбала Уралбекова</dc:creator>
  <cp:keywords/>
  <dc:description/>
  <cp:lastModifiedBy>Учетная запись Майкрософт</cp:lastModifiedBy>
  <cp:revision>2</cp:revision>
  <dcterms:created xsi:type="dcterms:W3CDTF">2023-02-17T01:32:00Z</dcterms:created>
  <dcterms:modified xsi:type="dcterms:W3CDTF">2023-02-17T01:32:00Z</dcterms:modified>
</cp:coreProperties>
</file>